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F6" w:rsidRDefault="009A08F6" w:rsidP="009A08F6">
      <w:r>
        <w:t>Am J Community Psychol. 2017 Sep 18. doi: 10.1002/ajcp.12176. [Epub ahead of print]</w:t>
      </w:r>
    </w:p>
    <w:p w:rsidR="009A08F6" w:rsidRDefault="009A08F6" w:rsidP="009A08F6">
      <w:hyperlink r:id="rId7" w:history="1">
        <w:r w:rsidRPr="009A08F6">
          <w:rPr>
            <w:rStyle w:val="Hyperlink"/>
          </w:rPr>
          <w:t>Accountability, Collaboration, and Social Change: Ethical Tensions in an Action Research Project to Address Untested Sexual Assault Kits (SAKs)</w:t>
        </w:r>
      </w:hyperlink>
      <w:r>
        <w:t>.</w:t>
      </w:r>
    </w:p>
    <w:p w:rsidR="009A08F6" w:rsidRDefault="009A08F6" w:rsidP="009A08F6">
      <w:r>
        <w:t>Campbell R, Fehler-Cabral G.</w:t>
      </w:r>
    </w:p>
    <w:p w:rsidR="00AA338A" w:rsidRDefault="00AA338A" w:rsidP="009A08F6"/>
    <w:p w:rsidR="00AA338A" w:rsidRDefault="00AA338A" w:rsidP="00AA338A">
      <w:r>
        <w:t>Arch Dis Child. 2017 Sep 22. pii: archdischild-2017-313367. doi: 10.1136/archdischild-2017-313367. [Epub ahead of print]</w:t>
      </w:r>
    </w:p>
    <w:p w:rsidR="00AA338A" w:rsidRDefault="00AA338A" w:rsidP="00AA338A">
      <w:hyperlink r:id="rId8" w:history="1">
        <w:r w:rsidRPr="00AA338A">
          <w:rPr>
            <w:rStyle w:val="Hyperlink"/>
          </w:rPr>
          <w:t>Bruising characteristics from unintentional injuries in children: the 'green flag' study</w:t>
        </w:r>
      </w:hyperlink>
      <w:r>
        <w:t>.</w:t>
      </w:r>
    </w:p>
    <w:p w:rsidR="00AA338A" w:rsidRDefault="00AA338A" w:rsidP="00AA338A">
      <w:r>
        <w:t>Pierce MC.</w:t>
      </w:r>
    </w:p>
    <w:p w:rsidR="006D2C29" w:rsidRDefault="006D2C29" w:rsidP="009A08F6"/>
    <w:p w:rsidR="006D2C29" w:rsidRDefault="006D2C29" w:rsidP="006D2C29">
      <w:r>
        <w:t>BMC Pregnancy Childbirth. 2017 Sep 22;17(1):318. doi: 10.1186/s12884-017-1520-4.</w:t>
      </w:r>
    </w:p>
    <w:p w:rsidR="006D2C29" w:rsidRDefault="006D2C29" w:rsidP="006D2C29">
      <w:hyperlink r:id="rId9" w:history="1">
        <w:r w:rsidRPr="006D2C29">
          <w:rPr>
            <w:rStyle w:val="Hyperlink"/>
          </w:rPr>
          <w:t>"Keeping family matters behind closed doors": healthcare providers' perceptions and experiences of identifying and managing domestic violence during and after pregnancy</w:t>
        </w:r>
      </w:hyperlink>
      <w:r>
        <w:t>. (FREE FULL-TEXT)</w:t>
      </w:r>
    </w:p>
    <w:p w:rsidR="006D2C29" w:rsidRDefault="006D2C29" w:rsidP="006D2C29">
      <w:r>
        <w:t>McCauley M, Head J, Lambert J, Zafar S, van den Broek N.</w:t>
      </w:r>
    </w:p>
    <w:p w:rsidR="00AA338A" w:rsidRDefault="00AA338A" w:rsidP="006D2C29"/>
    <w:p w:rsidR="00AA338A" w:rsidRDefault="00AA338A" w:rsidP="00AA338A">
      <w:r>
        <w:t>Br J Nurs. 2017 Sep 28;26(17):974-981. doi: 10.12968/bjon.2017.26.17.974.</w:t>
      </w:r>
    </w:p>
    <w:p w:rsidR="00AA338A" w:rsidRDefault="00AA338A" w:rsidP="00AA338A">
      <w:hyperlink r:id="rId10" w:history="1">
        <w:r w:rsidRPr="00AA338A">
          <w:rPr>
            <w:rStyle w:val="Hyperlink"/>
          </w:rPr>
          <w:t>Recognition and nursing management of abusive head trauma in children</w:t>
        </w:r>
      </w:hyperlink>
      <w:r>
        <w:t>.</w:t>
      </w:r>
    </w:p>
    <w:p w:rsidR="00AA338A" w:rsidRDefault="00AA338A" w:rsidP="00AA338A">
      <w:r>
        <w:t>Payne FL, Fernandez DN, Jenner L, Paul SP.</w:t>
      </w:r>
    </w:p>
    <w:p w:rsidR="00AA338A" w:rsidRDefault="00AA338A" w:rsidP="00AA338A"/>
    <w:p w:rsidR="00AA338A" w:rsidRDefault="00AA338A" w:rsidP="00AA338A">
      <w:r>
        <w:t>Child Abuse Negl. 2017 Sep 14;72:433-445. doi: 10.1016/j.chiabu.2017.09.005. [Epub ahead of print]</w:t>
      </w:r>
    </w:p>
    <w:p w:rsidR="00AA338A" w:rsidRDefault="00AA338A" w:rsidP="00AA338A">
      <w:hyperlink r:id="rId11" w:history="1">
        <w:r w:rsidRPr="00AA338A">
          <w:rPr>
            <w:rStyle w:val="Hyperlink"/>
          </w:rPr>
          <w:t>A fatal review: Exploring how children's deaths are reported in the United States</w:t>
        </w:r>
      </w:hyperlink>
      <w:r>
        <w:t>.</w:t>
      </w:r>
    </w:p>
    <w:p w:rsidR="00AA338A" w:rsidRDefault="00AA338A" w:rsidP="00AA338A">
      <w:r>
        <w:t>Posey BM, Neuilly MA.</w:t>
      </w:r>
    </w:p>
    <w:p w:rsidR="00AA338A" w:rsidRDefault="00AA338A" w:rsidP="00AA338A"/>
    <w:p w:rsidR="00AA338A" w:rsidRDefault="00AA338A" w:rsidP="00AA338A">
      <w:r>
        <w:t>Child Abuse Negl. 2017 Sep 25;72:446-455. doi: 10.1016/j.chiabu.2017.09.003. [Epub ahead of print]</w:t>
      </w:r>
    </w:p>
    <w:p w:rsidR="00AA338A" w:rsidRDefault="00AA338A" w:rsidP="00AA338A">
      <w:hyperlink r:id="rId12" w:history="1">
        <w:r w:rsidRPr="00AA338A">
          <w:rPr>
            <w:rStyle w:val="Hyperlink"/>
          </w:rPr>
          <w:t>The unusual suspects: Female versus male accused in child sexual abuse cases</w:t>
        </w:r>
      </w:hyperlink>
      <w:r>
        <w:t>.</w:t>
      </w:r>
    </w:p>
    <w:p w:rsidR="00AA338A" w:rsidRDefault="00AA338A" w:rsidP="00AA338A">
      <w:r>
        <w:t>Weinsheimer CC, Woiwod DM, Coburn PI, Chong K, Connolly DA.</w:t>
      </w:r>
    </w:p>
    <w:p w:rsidR="00AA338A" w:rsidRDefault="00AA338A" w:rsidP="00AA338A"/>
    <w:p w:rsidR="00AA338A" w:rsidRDefault="00AA338A" w:rsidP="00AA338A">
      <w:r>
        <w:t>Child Abuse Negl. 2017 Sep 19;73:1-7. doi: 10.1016/j.chiabu.2017.09.013. [Epub ahead of print]</w:t>
      </w:r>
    </w:p>
    <w:p w:rsidR="00AA338A" w:rsidRDefault="00AA338A" w:rsidP="00AA338A">
      <w:hyperlink r:id="rId13" w:history="1">
        <w:r w:rsidRPr="00AA338A">
          <w:rPr>
            <w:rStyle w:val="Hyperlink"/>
          </w:rPr>
          <w:t>Understanding humerus fractures in young children: Abuse or not abuse</w:t>
        </w:r>
      </w:hyperlink>
      <w:r>
        <w:t>?</w:t>
      </w:r>
    </w:p>
    <w:p w:rsidR="00AA338A" w:rsidRDefault="00AA338A" w:rsidP="00AA338A">
      <w:r>
        <w:t>Rosado N, Ryznar E, Flaherty EG.</w:t>
      </w:r>
    </w:p>
    <w:p w:rsidR="00AA1477" w:rsidRDefault="00AA1477" w:rsidP="006D2C29"/>
    <w:p w:rsidR="00AA1477" w:rsidRDefault="00AA1477" w:rsidP="00AA1477">
      <w:r>
        <w:t>Curr Opin Obstet Gynecol. 2017 Oct;29(5):322-327. doi: 10.1097/GCO.0000000000000398.</w:t>
      </w:r>
    </w:p>
    <w:p w:rsidR="00AA1477" w:rsidRDefault="00AA1477" w:rsidP="00AA1477">
      <w:hyperlink r:id="rId14" w:history="1">
        <w:r w:rsidRPr="00AA1477">
          <w:rPr>
            <w:rStyle w:val="Hyperlink"/>
          </w:rPr>
          <w:t>Current review of prepubertal vaginal bleeding</w:t>
        </w:r>
      </w:hyperlink>
      <w:r>
        <w:t>.</w:t>
      </w:r>
    </w:p>
    <w:p w:rsidR="00AA1477" w:rsidRDefault="00AA1477" w:rsidP="00AA1477">
      <w:r>
        <w:t>Dwiggins M, Gomez-Lobo V.</w:t>
      </w:r>
    </w:p>
    <w:p w:rsidR="006D2C29" w:rsidRDefault="006D2C29" w:rsidP="009A08F6"/>
    <w:p w:rsidR="006D2C29" w:rsidRDefault="006D2C29" w:rsidP="006D2C29">
      <w:r>
        <w:t>Eur J Public Health. 2017 Oct 1;27(5):903-909. doi: 10.1093/eurpub/ckx078.</w:t>
      </w:r>
    </w:p>
    <w:p w:rsidR="006D2C29" w:rsidRDefault="006D2C29" w:rsidP="006D2C29">
      <w:hyperlink r:id="rId15" w:history="1">
        <w:r w:rsidRPr="006D2C29">
          <w:rPr>
            <w:rStyle w:val="Hyperlink"/>
          </w:rPr>
          <w:t>Is a Health Interview Survey an appropriate tool to assess domestic violence</w:t>
        </w:r>
      </w:hyperlink>
      <w:r>
        <w:t>?</w:t>
      </w:r>
    </w:p>
    <w:p w:rsidR="006D2C29" w:rsidRDefault="006D2C29" w:rsidP="006D2C29">
      <w:r>
        <w:t>Drieskens S, Demarest S, D'Hoker N, Ortiz B, Tafforeau J.</w:t>
      </w:r>
    </w:p>
    <w:p w:rsidR="006D2C29" w:rsidRDefault="006D2C29" w:rsidP="006D2C29"/>
    <w:p w:rsidR="006D2C29" w:rsidRDefault="006D2C29" w:rsidP="006D2C29">
      <w:r>
        <w:t>Eur J Trauma Emerg Surg. 2017 Sep 15. doi: 10.1007/s00068-017-0839-x. [Epub ahead of print]</w:t>
      </w:r>
    </w:p>
    <w:p w:rsidR="006D2C29" w:rsidRDefault="00B86347" w:rsidP="006D2C29">
      <w:hyperlink r:id="rId16" w:history="1">
        <w:r w:rsidR="006D2C29" w:rsidRPr="00B86347">
          <w:rPr>
            <w:rStyle w:val="Hyperlink"/>
          </w:rPr>
          <w:t>Traumatic injuries to the pregnant patient: a critical literature review</w:t>
        </w:r>
      </w:hyperlink>
      <w:r w:rsidR="006D2C29">
        <w:t>.</w:t>
      </w:r>
    </w:p>
    <w:p w:rsidR="006D2C29" w:rsidRDefault="006D2C29" w:rsidP="006D2C29">
      <w:r>
        <w:t>Petrone P, Jiménez-Morillas P, Axelrad A, Marini CP.</w:t>
      </w:r>
    </w:p>
    <w:p w:rsidR="009A08F6" w:rsidRDefault="009A08F6" w:rsidP="00FC55C7"/>
    <w:p w:rsidR="00FC55C7" w:rsidRDefault="00FC55C7" w:rsidP="00FC55C7">
      <w:r>
        <w:t>Forensic Sci Int. 2017 Sep 28;280:87-94. doi: 10.1016/j.forsciint.2017.09.005. [Epub ahead of print]</w:t>
      </w:r>
    </w:p>
    <w:p w:rsidR="00FC55C7" w:rsidRDefault="00FC55C7" w:rsidP="00FC55C7">
      <w:hyperlink r:id="rId17" w:history="1">
        <w:r w:rsidRPr="00FC55C7">
          <w:rPr>
            <w:rStyle w:val="Hyperlink"/>
          </w:rPr>
          <w:t>Comparative analysis of condom lubricants on pre &amp; post-coital vaginal swabs using AccuTOF-DART</w:t>
        </w:r>
      </w:hyperlink>
      <w:r>
        <w:t>.</w:t>
      </w:r>
    </w:p>
    <w:p w:rsidR="00FC55C7" w:rsidRDefault="00FC55C7" w:rsidP="00FC55C7">
      <w:r>
        <w:t>Proni G, Cohen P, Huggins LA, Nesnas N.</w:t>
      </w:r>
    </w:p>
    <w:p w:rsidR="006D2C29" w:rsidRDefault="006D2C29" w:rsidP="00FC55C7"/>
    <w:p w:rsidR="006D2C29" w:rsidRDefault="006D2C29" w:rsidP="006D2C29">
      <w:r>
        <w:t>Forensic Sci Int. 2017 Oct;279:219-228. doi: 10.1016/j.forsciint.2017.08.025. Epub 2017 Sep 1.</w:t>
      </w:r>
    </w:p>
    <w:p w:rsidR="006D2C29" w:rsidRDefault="006D2C29" w:rsidP="006D2C29">
      <w:hyperlink r:id="rId18" w:history="1">
        <w:r w:rsidRPr="006D2C29">
          <w:rPr>
            <w:rStyle w:val="Hyperlink"/>
          </w:rPr>
          <w:t>Large-scale forensic investigations into the missing: Challenges and considerations</w:t>
        </w:r>
      </w:hyperlink>
      <w:r>
        <w:t>.</w:t>
      </w:r>
    </w:p>
    <w:p w:rsidR="006D2C29" w:rsidRDefault="006D2C29" w:rsidP="006D2C29">
      <w:r>
        <w:t>Salado Puerto M, Tuller H.</w:t>
      </w:r>
    </w:p>
    <w:p w:rsidR="00FC55C7" w:rsidRDefault="00FC55C7" w:rsidP="00B94C92"/>
    <w:p w:rsidR="00B94C92" w:rsidRDefault="00B94C92" w:rsidP="00B94C92">
      <w:r>
        <w:t>Forensic Sci Int. 2017 Oct;279:112-120. doi: 10.1016/j.forsciint.2017.08.001. Epub 2017 Aug 9.</w:t>
      </w:r>
    </w:p>
    <w:p w:rsidR="00B94C92" w:rsidRDefault="00B94C92" w:rsidP="00B94C92">
      <w:hyperlink r:id="rId19" w:history="1">
        <w:r w:rsidRPr="00B94C92">
          <w:rPr>
            <w:rStyle w:val="Hyperlink"/>
          </w:rPr>
          <w:t>Sexual assault and general body injuries: A detailed cross-sectional Australian study of 1163 women.</w:t>
        </w:r>
      </w:hyperlink>
      <w:r>
        <w:t xml:space="preserve"> (FREE FULL-TEXT)</w:t>
      </w:r>
    </w:p>
    <w:p w:rsidR="00FB0E21" w:rsidRDefault="00B94C92" w:rsidP="00B94C92">
      <w:r>
        <w:t>Zilkens RR, Smith DA, Kelly MC, Mukhtar SA, Semmens JB, Phillips MA.</w:t>
      </w:r>
    </w:p>
    <w:p w:rsidR="000A49E9" w:rsidRDefault="000A49E9" w:rsidP="00B94C92"/>
    <w:p w:rsidR="000A49E9" w:rsidRDefault="000A49E9" w:rsidP="000A49E9">
      <w:r>
        <w:t xml:space="preserve">Health Soc Care Community. 2017 Sep;25(5):1532-1541. doi: 10.1111/hsc.12332. </w:t>
      </w:r>
    </w:p>
    <w:p w:rsidR="000A49E9" w:rsidRDefault="000A49E9" w:rsidP="000A49E9">
      <w:hyperlink r:id="rId20" w:history="1">
        <w:r w:rsidRPr="000A49E9">
          <w:rPr>
            <w:rStyle w:val="Hyperlink"/>
          </w:rPr>
          <w:t>An assessment of interventions that target risk factors for elder abuse</w:t>
        </w:r>
      </w:hyperlink>
      <w:r>
        <w:t>.</w:t>
      </w:r>
    </w:p>
    <w:p w:rsidR="000A49E9" w:rsidRDefault="000A49E9" w:rsidP="000A49E9">
      <w:r>
        <w:t>Day A, Boni N, Evert H</w:t>
      </w:r>
      <w:r>
        <w:t>, Knight T</w:t>
      </w:r>
      <w:r>
        <w:t>.</w:t>
      </w:r>
    </w:p>
    <w:p w:rsidR="00AA338A" w:rsidRDefault="00AA338A" w:rsidP="00B94C92"/>
    <w:p w:rsidR="00AA338A" w:rsidRDefault="00AA338A" w:rsidP="00AA338A">
      <w:r>
        <w:t xml:space="preserve">Inj Prev. 2017 Oct;23(5):340-345. doi: 10.1136/injuryprev-2016-042131. Epub </w:t>
      </w:r>
      <w:bookmarkStart w:id="0" w:name="_GoBack"/>
      <w:bookmarkEnd w:id="0"/>
    </w:p>
    <w:p w:rsidR="00AA338A" w:rsidRDefault="00AA338A" w:rsidP="00AA338A">
      <w:hyperlink r:id="rId21" w:history="1">
        <w:r w:rsidRPr="00AA338A">
          <w:rPr>
            <w:rStyle w:val="Hyperlink"/>
          </w:rPr>
          <w:t>Describing visible acute injuries: development of a comprehensive taxonomy for research and practice</w:t>
        </w:r>
      </w:hyperlink>
      <w:r>
        <w:t>.</w:t>
      </w:r>
    </w:p>
    <w:p w:rsidR="00AA338A" w:rsidRDefault="00AA338A" w:rsidP="00AA338A">
      <w:r>
        <w:t>Rosen T, Reisig C, LoFaso VM, Bloemen EM, Clark S, McCarthy TJ, Mtui EP, Flomenbaum NE, Lachs MS.</w:t>
      </w:r>
    </w:p>
    <w:p w:rsidR="006D2C29" w:rsidRDefault="006D2C29" w:rsidP="00B94C92"/>
    <w:p w:rsidR="006D2C29" w:rsidRDefault="006D2C29" w:rsidP="006D2C29">
      <w:r>
        <w:t>J Adv Nurs. 2017 Sep 16. doi: 10.1111/jan.13459. [Epub ahead of print]</w:t>
      </w:r>
    </w:p>
    <w:p w:rsidR="006D2C29" w:rsidRDefault="006D2C29" w:rsidP="006D2C29">
      <w:hyperlink r:id="rId22" w:history="1">
        <w:r w:rsidRPr="006D2C29">
          <w:rPr>
            <w:rStyle w:val="Hyperlink"/>
          </w:rPr>
          <w:t>Validation and Adaptation of the Danger Assessment-5 (DA-5): A Brief Intimate Partner Violence Risk Assessment</w:t>
        </w:r>
      </w:hyperlink>
      <w:r>
        <w:t>.</w:t>
      </w:r>
    </w:p>
    <w:p w:rsidR="006D2C29" w:rsidRDefault="006D2C29" w:rsidP="006D2C29">
      <w:r>
        <w:t>Messing JT, Campbell JC, Snider C.</w:t>
      </w:r>
    </w:p>
    <w:p w:rsidR="00AA338A" w:rsidRDefault="00AA338A" w:rsidP="006D2C29"/>
    <w:p w:rsidR="00AA338A" w:rsidRDefault="00AA338A" w:rsidP="00AA338A">
      <w:r>
        <w:t>J Elder Abuse Negl. 2017 Sep 14. doi: 10.1080/08946566.2017.1375444. [Epub ahead of print]</w:t>
      </w:r>
    </w:p>
    <w:p w:rsidR="00AA338A" w:rsidRDefault="000A49E9" w:rsidP="00AA338A">
      <w:hyperlink r:id="rId23" w:history="1">
        <w:r w:rsidR="00AA338A" w:rsidRPr="000A49E9">
          <w:rPr>
            <w:rStyle w:val="Hyperlink"/>
          </w:rPr>
          <w:t>A framework for polyvictimization in later life</w:t>
        </w:r>
      </w:hyperlink>
      <w:r w:rsidR="00AA338A">
        <w:t>.</w:t>
      </w:r>
    </w:p>
    <w:p w:rsidR="00AA338A" w:rsidRDefault="00AA338A" w:rsidP="00AA338A">
      <w:r>
        <w:t>Teaster PB.</w:t>
      </w:r>
    </w:p>
    <w:p w:rsidR="006D2C29" w:rsidRDefault="006D2C29" w:rsidP="00B94C92"/>
    <w:p w:rsidR="000A49E9" w:rsidRDefault="000A49E9" w:rsidP="000A49E9">
      <w:r>
        <w:t>J Elder Abuse Negl. 2017 Sep 12. doi: 10.1080/08946566.2017.1374223. [Epub ahead of print]</w:t>
      </w:r>
    </w:p>
    <w:p w:rsidR="000A49E9" w:rsidRDefault="000A49E9" w:rsidP="000A49E9">
      <w:hyperlink r:id="rId24" w:history="1">
        <w:r w:rsidRPr="000A49E9">
          <w:rPr>
            <w:rStyle w:val="Hyperlink"/>
          </w:rPr>
          <w:t>Perpetrators of Late Life Polyvictimization</w:t>
        </w:r>
      </w:hyperlink>
      <w:r>
        <w:t>.</w:t>
      </w:r>
    </w:p>
    <w:p w:rsidR="000A49E9" w:rsidRDefault="000A49E9" w:rsidP="000A49E9">
      <w:r>
        <w:lastRenderedPageBreak/>
        <w:t>Roberto KA</w:t>
      </w:r>
      <w:r>
        <w:t>.</w:t>
      </w:r>
    </w:p>
    <w:p w:rsidR="000A49E9" w:rsidRDefault="000A49E9" w:rsidP="00B94C92"/>
    <w:p w:rsidR="006D2C29" w:rsidRDefault="006D2C29" w:rsidP="006D2C29">
      <w:r>
        <w:t>J Evid Inf Soc Work. 2017 Sep 12:1-12. doi: 10.1080/23761407.2017.1369204. [Epub ahead of print]</w:t>
      </w:r>
    </w:p>
    <w:p w:rsidR="006D2C29" w:rsidRDefault="006D2C29" w:rsidP="006D2C29">
      <w:hyperlink r:id="rId25" w:history="1">
        <w:r w:rsidRPr="006D2C29">
          <w:rPr>
            <w:rStyle w:val="Hyperlink"/>
          </w:rPr>
          <w:t>Prevalence of Sexual Assault Victimization Among College Men, Aged 18-24: A Review</w:t>
        </w:r>
      </w:hyperlink>
      <w:r>
        <w:t>.</w:t>
      </w:r>
    </w:p>
    <w:p w:rsidR="006D2C29" w:rsidRDefault="006D2C29" w:rsidP="006D2C29">
      <w:r>
        <w:t>Forsman RL.</w:t>
      </w:r>
    </w:p>
    <w:p w:rsidR="009A08F6" w:rsidRDefault="009A08F6" w:rsidP="00B94C92"/>
    <w:p w:rsidR="009A08F6" w:rsidRDefault="009A08F6" w:rsidP="009A08F6">
      <w:r>
        <w:t>J Forensic Leg Med. 2017 Sep 18;52:181-183. doi: 10.1016/j.jflm.2017.09.009. [Epub ahead of print]</w:t>
      </w:r>
    </w:p>
    <w:p w:rsidR="009A08F6" w:rsidRDefault="006D2C29" w:rsidP="009A08F6">
      <w:hyperlink r:id="rId26" w:history="1">
        <w:r w:rsidR="009A08F6" w:rsidRPr="006D2C29">
          <w:rPr>
            <w:rStyle w:val="Hyperlink"/>
          </w:rPr>
          <w:t>Genital piercings in the context of acute sexual assault</w:t>
        </w:r>
      </w:hyperlink>
      <w:r w:rsidR="009A08F6">
        <w:t>.</w:t>
      </w:r>
    </w:p>
    <w:p w:rsidR="009A08F6" w:rsidRDefault="009A08F6" w:rsidP="009A08F6">
      <w:r>
        <w:t>Goldberg AP.</w:t>
      </w:r>
    </w:p>
    <w:p w:rsidR="009A08F6" w:rsidRDefault="009A08F6" w:rsidP="00B94C92"/>
    <w:p w:rsidR="009A08F6" w:rsidRDefault="009A08F6" w:rsidP="009A08F6">
      <w:r>
        <w:t>J Forensic Leg Med. 2017 Sep 19;52:172-180. doi: 10.1016/j.jflm.2017.09.011. [Epub ahead of print]</w:t>
      </w:r>
    </w:p>
    <w:p w:rsidR="009A08F6" w:rsidRDefault="009A08F6" w:rsidP="009A08F6">
      <w:hyperlink r:id="rId27" w:history="1">
        <w:r w:rsidRPr="009A08F6">
          <w:rPr>
            <w:rStyle w:val="Hyperlink"/>
          </w:rPr>
          <w:t>Intra- and inter-rater agreement of the Genital Injury Severity Scale</w:t>
        </w:r>
      </w:hyperlink>
      <w:r>
        <w:t>.</w:t>
      </w:r>
    </w:p>
    <w:p w:rsidR="009A08F6" w:rsidRDefault="009A08F6" w:rsidP="009A08F6">
      <w:r>
        <w:t>Kelly DL, Larkin HJ, Paolinetti LA.</w:t>
      </w:r>
    </w:p>
    <w:p w:rsidR="00B94C92" w:rsidRDefault="00B94C92" w:rsidP="00B94C92"/>
    <w:p w:rsidR="006D2C29" w:rsidRDefault="006D2C29" w:rsidP="006D2C29">
      <w:r>
        <w:t>J Forensic Leg Med. 2017 Sep 14;52:199-207. doi: 10.1016/j.jflm.2017.08.003. [Epub ahead of print]</w:t>
      </w:r>
    </w:p>
    <w:p w:rsidR="006D2C29" w:rsidRDefault="006D2C29" w:rsidP="006D2C29">
      <w:hyperlink r:id="rId28" w:history="1">
        <w:r w:rsidRPr="006D2C29">
          <w:rPr>
            <w:rStyle w:val="Hyperlink"/>
          </w:rPr>
          <w:t>Vulnerability and revictimization: Victim characteristics in a Dutch assault center</w:t>
        </w:r>
      </w:hyperlink>
      <w:r>
        <w:t>.</w:t>
      </w:r>
    </w:p>
    <w:p w:rsidR="006D2C29" w:rsidRDefault="006D2C29" w:rsidP="006D2C29">
      <w:r>
        <w:t>Zijlstra E, Esselink G, Moors ML, LoFoWong S, Hutschemaekers G, Lagro-Janssen A.</w:t>
      </w:r>
    </w:p>
    <w:p w:rsidR="006D2C29" w:rsidRDefault="006D2C29" w:rsidP="006D2C29"/>
    <w:p w:rsidR="006D2C29" w:rsidRDefault="006D2C29" w:rsidP="006D2C29">
      <w:r>
        <w:t>J Paediatr Child Health. 2017 Sep 26. doi: 10.1111/jpc.13704. [Epub ahead of print]</w:t>
      </w:r>
    </w:p>
    <w:p w:rsidR="006D2C29" w:rsidRDefault="006D2C29" w:rsidP="006D2C29">
      <w:hyperlink r:id="rId29" w:history="1">
        <w:r w:rsidRPr="006D2C29">
          <w:rPr>
            <w:rStyle w:val="Hyperlink"/>
          </w:rPr>
          <w:t>Asking the difficult questions: Building the capacity of community paediatricians to routinely enquire and respond to family violence</w:t>
        </w:r>
      </w:hyperlink>
      <w:r>
        <w:t>.</w:t>
      </w:r>
    </w:p>
    <w:p w:rsidR="006D2C29" w:rsidRDefault="006D2C29" w:rsidP="006D2C29">
      <w:r>
        <w:t>Gibbons CL, Holmes H, Bragg J, Neeman T.</w:t>
      </w:r>
    </w:p>
    <w:p w:rsidR="00AA1477" w:rsidRDefault="00AA1477" w:rsidP="006D2C29"/>
    <w:p w:rsidR="00AA1477" w:rsidRDefault="00AA1477" w:rsidP="00AA1477">
      <w:r>
        <w:t>J Pediatr Health Care. 2017 Aug 22. pii: S0891-5245(17)30183-9. doi: 10.1016/j.pedhc.2017.05.006. [Epub ahead of print]</w:t>
      </w:r>
    </w:p>
    <w:p w:rsidR="00AA1477" w:rsidRDefault="00AA1477" w:rsidP="00AA1477">
      <w:hyperlink r:id="rId30" w:history="1">
        <w:r w:rsidRPr="00AA1477">
          <w:rPr>
            <w:rStyle w:val="Hyperlink"/>
          </w:rPr>
          <w:t>Child Maltreatment Screening and Anticipatory Guidance: A Description of Pediatric Nurse Practitioner Practice Behaviors</w:t>
        </w:r>
      </w:hyperlink>
      <w:r>
        <w:t>.</w:t>
      </w:r>
    </w:p>
    <w:p w:rsidR="00AA1477" w:rsidRDefault="00AA1477" w:rsidP="00AA1477">
      <w:r>
        <w:t>Hornor G, Bretl D, Chapman E, Herendeen P, Mitchel N, Mulvaney B, Quinones SG, VanGraafeiland B.</w:t>
      </w:r>
    </w:p>
    <w:p w:rsidR="006D2C29" w:rsidRDefault="006D2C29" w:rsidP="00B94C92"/>
    <w:p w:rsidR="00B94C92" w:rsidRDefault="00B94C92" w:rsidP="00B94C92">
      <w:r>
        <w:t>J Psychosom Res. 2017 Oct;101:110-113. doi: 10.1016/j.jpsychores.2017.08.011. Epub 2017 Aug 12.</w:t>
      </w:r>
    </w:p>
    <w:p w:rsidR="00B94C92" w:rsidRDefault="00B94C92" w:rsidP="00B94C92">
      <w:hyperlink r:id="rId31" w:history="1">
        <w:r w:rsidRPr="00B94C92">
          <w:rPr>
            <w:rStyle w:val="Hyperlink"/>
          </w:rPr>
          <w:t>Gender differences in mental and physical health conditions in U.S. veterans: Results from the National Health and Resilience in Veterans Study</w:t>
        </w:r>
      </w:hyperlink>
      <w:r>
        <w:t>.</w:t>
      </w:r>
    </w:p>
    <w:p w:rsidR="00B94C92" w:rsidRDefault="00B94C92" w:rsidP="00B94C92">
      <w:r>
        <w:t>Ziobrowski H, Sartor CE, Tsai J, Pietrzak RH.</w:t>
      </w:r>
    </w:p>
    <w:p w:rsidR="00FC55C7" w:rsidRDefault="00FC55C7" w:rsidP="00B94C92"/>
    <w:p w:rsidR="006D2C29" w:rsidRDefault="006D2C29" w:rsidP="00FC55C7"/>
    <w:p w:rsidR="006D2C29" w:rsidRDefault="006D2C29" w:rsidP="006D2C29">
      <w:r>
        <w:t>J R Army Med Corps. 2017 Sep 6. pii: jramc-2017-000810. doi: 10.1136/jramc-2017-000810. [Epub ahead of print]</w:t>
      </w:r>
    </w:p>
    <w:p w:rsidR="006D2C29" w:rsidRDefault="006D2C29" w:rsidP="006D2C29">
      <w:hyperlink r:id="rId32" w:history="1">
        <w:r w:rsidRPr="006D2C29">
          <w:rPr>
            <w:rStyle w:val="Hyperlink"/>
          </w:rPr>
          <w:t>Addressing the knowledge gap: sexual violence and harassment in the UK Armed Forces</w:t>
        </w:r>
      </w:hyperlink>
      <w:r>
        <w:t>.</w:t>
      </w:r>
    </w:p>
    <w:p w:rsidR="006D2C29" w:rsidRDefault="006D2C29" w:rsidP="006D2C29">
      <w:r>
        <w:lastRenderedPageBreak/>
        <w:t>Godier LR, Fossey M.</w:t>
      </w:r>
    </w:p>
    <w:p w:rsidR="006D2C29" w:rsidRDefault="006D2C29" w:rsidP="00FC55C7"/>
    <w:p w:rsidR="00FC55C7" w:rsidRDefault="00FC55C7" w:rsidP="00FC55C7">
      <w:r>
        <w:t>Law Hum Behav. 2017 Oct;41(5):454-467. doi: 10.1037/lhb0000252. Epub 2017 Jun 29.</w:t>
      </w:r>
    </w:p>
    <w:p w:rsidR="00FC55C7" w:rsidRDefault="00FC55C7" w:rsidP="00FC55C7">
      <w:hyperlink r:id="rId33" w:history="1">
        <w:r w:rsidRPr="00FC55C7">
          <w:rPr>
            <w:rStyle w:val="Hyperlink"/>
          </w:rPr>
          <w:t>Forgotten evidence: A mixed methods study of why sexual assault kits (SAKs) are not submitted for DNA forensic testing</w:t>
        </w:r>
      </w:hyperlink>
      <w:r>
        <w:t>.</w:t>
      </w:r>
    </w:p>
    <w:p w:rsidR="00FC55C7" w:rsidRDefault="00FC55C7" w:rsidP="00FC55C7">
      <w:r>
        <w:t>Campbell R, Fehler-Cabral G, Bybee D, Shaw J.</w:t>
      </w:r>
    </w:p>
    <w:p w:rsidR="00FC55C7" w:rsidRDefault="00FC55C7" w:rsidP="00FC55C7"/>
    <w:p w:rsidR="00B86347" w:rsidRDefault="00FC55C7" w:rsidP="00FC55C7">
      <w:r>
        <w:t>Med Care. 2017 Sep 22. doi: 10.1097/MLR.0000000000000820. [Epub ahead of print]</w:t>
      </w:r>
    </w:p>
    <w:p w:rsidR="00FC55C7" w:rsidRDefault="00FC55C7" w:rsidP="00FC55C7">
      <w:hyperlink r:id="rId34" w:history="1">
        <w:r w:rsidRPr="00FC55C7">
          <w:rPr>
            <w:rStyle w:val="Hyperlink"/>
          </w:rPr>
          <w:t>Trafficking and Trauma: Insight and Advice for the Healthcare System From Sex-trafficked Women Incarcerated on Rikers Island</w:t>
        </w:r>
      </w:hyperlink>
      <w:r>
        <w:t>.</w:t>
      </w:r>
    </w:p>
    <w:p w:rsidR="00FC55C7" w:rsidRDefault="00FC55C7" w:rsidP="00FC55C7">
      <w:r>
        <w:t>Ravi A, Pfeiffer MR, Rosner Z, Shea JA.</w:t>
      </w:r>
    </w:p>
    <w:p w:rsidR="006D2C29" w:rsidRDefault="006D2C29" w:rsidP="00FC55C7"/>
    <w:p w:rsidR="00B86347" w:rsidRDefault="00B86347" w:rsidP="00B86347">
      <w:r>
        <w:t>Nurs Res. 2017 Sep/Oct;66(5):405-409. doi: 10.1097/NNR.0000000000000235.</w:t>
      </w:r>
    </w:p>
    <w:p w:rsidR="00B86347" w:rsidRDefault="00B86347" w:rsidP="00B86347">
      <w:hyperlink r:id="rId35" w:history="1">
        <w:r w:rsidRPr="00B86347">
          <w:rPr>
            <w:rStyle w:val="Hyperlink"/>
          </w:rPr>
          <w:t>Conducting Clinically Based Intimate Partner Violence Research: Safety Protocol Recommendations</w:t>
        </w:r>
      </w:hyperlink>
      <w:r>
        <w:t>.</w:t>
      </w:r>
    </w:p>
    <w:p w:rsidR="00B86347" w:rsidRDefault="00B86347" w:rsidP="00B86347">
      <w:r>
        <w:t>Anderson JC, Glass NE, Campbell JC.</w:t>
      </w:r>
    </w:p>
    <w:p w:rsidR="00B86347" w:rsidRDefault="00B86347" w:rsidP="00FC55C7"/>
    <w:p w:rsidR="006D2C29" w:rsidRDefault="006D2C29" w:rsidP="006D2C29">
      <w:r>
        <w:t>Prev Med. 2017 Oct;103:20-25. doi: 10.1016/j.ypmed.2017.06.035. Epub 2017 Jul 5.</w:t>
      </w:r>
    </w:p>
    <w:p w:rsidR="006D2C29" w:rsidRDefault="006D2C29" w:rsidP="006D2C29">
      <w:hyperlink r:id="rId36" w:history="1">
        <w:r w:rsidRPr="006D2C29">
          <w:rPr>
            <w:rStyle w:val="Hyperlink"/>
          </w:rPr>
          <w:t>Double jeopardy: Predictors of elevated lethality risk among intimate partner violence victims seen in emergency departments</w:t>
        </w:r>
      </w:hyperlink>
      <w:r>
        <w:t>.</w:t>
      </w:r>
    </w:p>
    <w:p w:rsidR="006D2C29" w:rsidRDefault="006D2C29" w:rsidP="006D2C29">
      <w:r>
        <w:t>Brignone L, Gomez AM.</w:t>
      </w:r>
    </w:p>
    <w:p w:rsidR="00AA338A" w:rsidRDefault="00AA338A" w:rsidP="006D2C29"/>
    <w:p w:rsidR="00AA338A" w:rsidRDefault="00AA338A" w:rsidP="00AA338A">
      <w:r>
        <w:t>Res Nurs Health. 2017 Sep 12. doi: 10.1002/nur.21818. [Epub ahead of print]</w:t>
      </w:r>
    </w:p>
    <w:p w:rsidR="00AA338A" w:rsidRDefault="00AA338A" w:rsidP="00AA338A">
      <w:hyperlink r:id="rId37" w:history="1">
        <w:r w:rsidRPr="00AA338A">
          <w:rPr>
            <w:rStyle w:val="Hyperlink"/>
          </w:rPr>
          <w:t>Reporting and identifying child physical abuse: How well are we doing?</w:t>
        </w:r>
      </w:hyperlink>
    </w:p>
    <w:p w:rsidR="00AA338A" w:rsidRDefault="00AA338A" w:rsidP="00AA338A">
      <w:r>
        <w:t>Ho GWK, Bettencourt A, Gross DA.</w:t>
      </w:r>
    </w:p>
    <w:sectPr w:rsidR="00AA338A" w:rsidSect="00FB0E21">
      <w:headerReference w:type="default" r:id="rId38"/>
      <w:footerReference w:type="even" r:id="rId39"/>
      <w:footerReference w:type="default" r:id="rId4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E9" w:rsidRDefault="000A49E9" w:rsidP="000A49E9">
      <w:r>
        <w:separator/>
      </w:r>
    </w:p>
  </w:endnote>
  <w:endnote w:type="continuationSeparator" w:id="0">
    <w:p w:rsidR="000A49E9" w:rsidRDefault="000A49E9" w:rsidP="000A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E9" w:rsidRDefault="000A49E9" w:rsidP="004528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9E9" w:rsidRDefault="000A49E9" w:rsidP="000A49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E9" w:rsidRDefault="000A49E9" w:rsidP="004528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A49E9" w:rsidRDefault="000A49E9" w:rsidP="000A49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E9" w:rsidRDefault="000A49E9" w:rsidP="000A49E9">
      <w:r>
        <w:separator/>
      </w:r>
    </w:p>
  </w:footnote>
  <w:footnote w:type="continuationSeparator" w:id="0">
    <w:p w:rsidR="000A49E9" w:rsidRDefault="000A49E9" w:rsidP="000A49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E9" w:rsidRDefault="000A49E9">
    <w:pPr>
      <w:pStyle w:val="Header"/>
    </w:pPr>
    <w:r>
      <w:t>Articles of Note: September/October 2017</w:t>
    </w:r>
    <w:r>
      <w:tab/>
      <w:t>J. Markowitz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92"/>
    <w:rsid w:val="000A49E9"/>
    <w:rsid w:val="006D2C29"/>
    <w:rsid w:val="009A08F6"/>
    <w:rsid w:val="00AA1477"/>
    <w:rsid w:val="00AA338A"/>
    <w:rsid w:val="00B86347"/>
    <w:rsid w:val="00B94C92"/>
    <w:rsid w:val="00FB0E21"/>
    <w:rsid w:val="00F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294E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C9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49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9E9"/>
  </w:style>
  <w:style w:type="character" w:styleId="PageNumber">
    <w:name w:val="page number"/>
    <w:basedOn w:val="DefaultParagraphFont"/>
    <w:uiPriority w:val="99"/>
    <w:semiHidden/>
    <w:unhideWhenUsed/>
    <w:rsid w:val="000A49E9"/>
  </w:style>
  <w:style w:type="paragraph" w:styleId="Header">
    <w:name w:val="header"/>
    <w:basedOn w:val="Normal"/>
    <w:link w:val="HeaderChar"/>
    <w:uiPriority w:val="99"/>
    <w:unhideWhenUsed/>
    <w:rsid w:val="000A49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9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C9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49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9E9"/>
  </w:style>
  <w:style w:type="character" w:styleId="PageNumber">
    <w:name w:val="page number"/>
    <w:basedOn w:val="DefaultParagraphFont"/>
    <w:uiPriority w:val="99"/>
    <w:semiHidden/>
    <w:unhideWhenUsed/>
    <w:rsid w:val="000A49E9"/>
  </w:style>
  <w:style w:type="paragraph" w:styleId="Header">
    <w:name w:val="header"/>
    <w:basedOn w:val="Normal"/>
    <w:link w:val="HeaderChar"/>
    <w:uiPriority w:val="99"/>
    <w:unhideWhenUsed/>
    <w:rsid w:val="000A49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ncbi.nlm.nih.gov/pubmed/26910249" TargetMode="External"/><Relationship Id="rId21" Type="http://schemas.openxmlformats.org/officeDocument/2006/relationships/hyperlink" Target="https://www.ncbi.nlm.nih.gov/pubmed/27913598" TargetMode="External"/><Relationship Id="rId22" Type="http://schemas.openxmlformats.org/officeDocument/2006/relationships/hyperlink" Target="https://www.ncbi.nlm.nih.gov/pubmed/28921610" TargetMode="External"/><Relationship Id="rId23" Type="http://schemas.openxmlformats.org/officeDocument/2006/relationships/hyperlink" Target="https://www.ncbi.nlm.nih.gov/pubmed/28910206" TargetMode="External"/><Relationship Id="rId24" Type="http://schemas.openxmlformats.org/officeDocument/2006/relationships/hyperlink" Target="https://www.ncbi.nlm.nih.gov/pubmed/28895800" TargetMode="External"/><Relationship Id="rId25" Type="http://schemas.openxmlformats.org/officeDocument/2006/relationships/hyperlink" Target="https://www.ncbi.nlm.nih.gov/pubmed/28895801" TargetMode="External"/><Relationship Id="rId26" Type="http://schemas.openxmlformats.org/officeDocument/2006/relationships/hyperlink" Target="https://www.ncbi.nlm.nih.gov/pubmed/28946082" TargetMode="External"/><Relationship Id="rId27" Type="http://schemas.openxmlformats.org/officeDocument/2006/relationships/hyperlink" Target="https://www.ncbi.nlm.nih.gov/pubmed/28946081" TargetMode="External"/><Relationship Id="rId28" Type="http://schemas.openxmlformats.org/officeDocument/2006/relationships/hyperlink" Target="https://www.ncbi.nlm.nih.gov/pubmed/28961551" TargetMode="External"/><Relationship Id="rId29" Type="http://schemas.openxmlformats.org/officeDocument/2006/relationships/hyperlink" Target="https://www.ncbi.nlm.nih.gov/pubmed/28952197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www.ncbi.nlm.nih.gov/pubmed/28844430" TargetMode="External"/><Relationship Id="rId31" Type="http://schemas.openxmlformats.org/officeDocument/2006/relationships/hyperlink" Target="https://www.ncbi.nlm.nih.gov/pubmed/28867415" TargetMode="External"/><Relationship Id="rId32" Type="http://schemas.openxmlformats.org/officeDocument/2006/relationships/hyperlink" Target="https://www.ncbi.nlm.nih.gov/pubmed/28883027" TargetMode="External"/><Relationship Id="rId9" Type="http://schemas.openxmlformats.org/officeDocument/2006/relationships/hyperlink" Target="https://bmcpregnancychildbirth.biomedcentral.com/articles/10.1186/s12884-017-1520-4" TargetMode="External"/><Relationship Id="rId6" Type="http://schemas.openxmlformats.org/officeDocument/2006/relationships/endnotes" Target="endnotes.xml"/><Relationship Id="rId7" Type="http://schemas.openxmlformats.org/officeDocument/2006/relationships/hyperlink" Target="https://www.ncbi.nlm.nih.gov/pubmed/28921557" TargetMode="External"/><Relationship Id="rId8" Type="http://schemas.openxmlformats.org/officeDocument/2006/relationships/hyperlink" Target="https://www.ncbi.nlm.nih.gov/pubmed/28939641" TargetMode="External"/><Relationship Id="rId33" Type="http://schemas.openxmlformats.org/officeDocument/2006/relationships/hyperlink" Target="https://www.ncbi.nlm.nih.gov/pubmed/28661168" TargetMode="External"/><Relationship Id="rId34" Type="http://schemas.openxmlformats.org/officeDocument/2006/relationships/hyperlink" Target="https://www.ncbi.nlm.nih.gov/pubmed/28945674" TargetMode="External"/><Relationship Id="rId35" Type="http://schemas.openxmlformats.org/officeDocument/2006/relationships/hyperlink" Target="https://www.ncbi.nlm.nih.gov/pubmed/28858149" TargetMode="External"/><Relationship Id="rId36" Type="http://schemas.openxmlformats.org/officeDocument/2006/relationships/hyperlink" Target="https://www.ncbi.nlm.nih.gov/pubmed/28687475" TargetMode="External"/><Relationship Id="rId10" Type="http://schemas.openxmlformats.org/officeDocument/2006/relationships/hyperlink" Target="https://www.ncbi.nlm.nih.gov/pubmed/28956988" TargetMode="External"/><Relationship Id="rId11" Type="http://schemas.openxmlformats.org/officeDocument/2006/relationships/hyperlink" Target="https://www.ncbi.nlm.nih.gov/pubmed/28918234" TargetMode="External"/><Relationship Id="rId12" Type="http://schemas.openxmlformats.org/officeDocument/2006/relationships/hyperlink" Target="https://www.ncbi.nlm.nih.gov/pubmed/28957767" TargetMode="External"/><Relationship Id="rId13" Type="http://schemas.openxmlformats.org/officeDocument/2006/relationships/hyperlink" Target="https://www.ncbi.nlm.nih.gov/pubmed/28938085" TargetMode="External"/><Relationship Id="rId14" Type="http://schemas.openxmlformats.org/officeDocument/2006/relationships/hyperlink" Target="https://www.ncbi.nlm.nih.gov/pubmed/28858895" TargetMode="External"/><Relationship Id="rId15" Type="http://schemas.openxmlformats.org/officeDocument/2006/relationships/hyperlink" Target="https://www.ncbi.nlm.nih.gov/pubmed/28633419" TargetMode="External"/><Relationship Id="rId16" Type="http://schemas.openxmlformats.org/officeDocument/2006/relationships/hyperlink" Target="https://www.ncbi.nlm.nih.gov/pubmed/28916875" TargetMode="External"/><Relationship Id="rId17" Type="http://schemas.openxmlformats.org/officeDocument/2006/relationships/hyperlink" Target="https://www.ncbi.nlm.nih.gov/pubmed/28965000" TargetMode="External"/><Relationship Id="rId18" Type="http://schemas.openxmlformats.org/officeDocument/2006/relationships/hyperlink" Target="https://www.ncbi.nlm.nih.gov/pubmed/28923667" TargetMode="External"/><Relationship Id="rId19" Type="http://schemas.openxmlformats.org/officeDocument/2006/relationships/hyperlink" Target="http://www.sciencedirect.com/science/article/pii/S0379073817303006?via%3Dihub" TargetMode="External"/><Relationship Id="rId37" Type="http://schemas.openxmlformats.org/officeDocument/2006/relationships/hyperlink" Target="https://www.ncbi.nlm.nih.gov/pubmed/28898416" TargetMode="External"/><Relationship Id="rId38" Type="http://schemas.openxmlformats.org/officeDocument/2006/relationships/header" Target="header1.xml"/><Relationship Id="rId39" Type="http://schemas.openxmlformats.org/officeDocument/2006/relationships/footer" Target="footer1.xml"/><Relationship Id="rId40" Type="http://schemas.openxmlformats.org/officeDocument/2006/relationships/footer" Target="footer2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1342</Words>
  <Characters>7655</Characters>
  <Application>Microsoft Macintosh Word</Application>
  <DocSecurity>0</DocSecurity>
  <Lines>63</Lines>
  <Paragraphs>17</Paragraphs>
  <ScaleCrop>false</ScaleCrop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Markowitz</dc:creator>
  <cp:keywords/>
  <dc:description/>
  <cp:lastModifiedBy>Jenifer Markowitz</cp:lastModifiedBy>
  <cp:revision>1</cp:revision>
  <cp:lastPrinted>2017-10-03T18:17:00Z</cp:lastPrinted>
  <dcterms:created xsi:type="dcterms:W3CDTF">2017-10-03T12:13:00Z</dcterms:created>
  <dcterms:modified xsi:type="dcterms:W3CDTF">2017-10-03T18:18:00Z</dcterms:modified>
</cp:coreProperties>
</file>